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1D" w:rsidRDefault="00E5191D"/>
    <w:p w:rsidR="001331F1" w:rsidRDefault="001331F1">
      <w:r>
        <w:rPr>
          <w:noProof/>
          <w:lang w:eastAsia="hu-HU"/>
        </w:rPr>
        <w:drawing>
          <wp:inline distT="0" distB="0" distL="0" distR="0">
            <wp:extent cx="5760720" cy="1920434"/>
            <wp:effectExtent l="19050" t="0" r="0" b="0"/>
            <wp:docPr id="1" name="Kép 1" descr="Egész szezonban kötelező védekezni a parlagfű 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ész szezonban kötelező védekezni a parlagfű ell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91D" w:rsidRDefault="007D5B91">
      <w:r>
        <w:t xml:space="preserve">Parlagfű elleni védekezésről: </w:t>
      </w:r>
      <w:r w:rsidR="00E5191D" w:rsidRPr="007D5B91">
        <w:rPr>
          <w:b/>
          <w:u w:val="single"/>
        </w:rPr>
        <w:t>Egész évben kötelező a parlagfű elleni védekezés</w:t>
      </w:r>
    </w:p>
    <w:p w:rsidR="001C2B79" w:rsidRDefault="00E5191D" w:rsidP="00153B46">
      <w:pPr>
        <w:jc w:val="both"/>
      </w:pPr>
      <w:r w:rsidRPr="001C2B79">
        <w:rPr>
          <w:b/>
          <w:i/>
          <w:u w:val="single"/>
        </w:rPr>
        <w:t>Megszűnt a július 1-jei „türelmi idő</w:t>
      </w:r>
      <w:r>
        <w:t>” a parlagfű elleni védekezésben</w:t>
      </w:r>
      <w:r w:rsidR="001C2B79">
        <w:t>,</w:t>
      </w:r>
      <w:r>
        <w:t xml:space="preserve"> az idei év</w:t>
      </w:r>
      <w:r w:rsidR="001C2B79">
        <w:t>től szigorúbb szabályozás miatt.</w:t>
      </w:r>
      <w:r>
        <w:t xml:space="preserve"> </w:t>
      </w:r>
      <w:r w:rsidR="001C2B79">
        <w:t>Í</w:t>
      </w:r>
      <w:r>
        <w:t xml:space="preserve">gy a </w:t>
      </w:r>
      <w:r w:rsidRPr="001C2B79">
        <w:rPr>
          <w:u w:val="single"/>
        </w:rPr>
        <w:t>tulajdonosoknak folyamatosan gondoskodniuk kell arról, hogy ingatlanukon megakadályozzák a parlagfű virágbimbójának kialakulását, majd ezt az állapotot fenntartsák</w:t>
      </w:r>
      <w:r w:rsidR="001C2B79" w:rsidRPr="001C2B79">
        <w:rPr>
          <w:u w:val="single"/>
        </w:rPr>
        <w:t>.</w:t>
      </w:r>
    </w:p>
    <w:p w:rsidR="008B63DC" w:rsidRDefault="00153B46" w:rsidP="00153B46">
      <w:pPr>
        <w:jc w:val="both"/>
      </w:pPr>
      <w:r>
        <w:t>A</w:t>
      </w:r>
      <w:r w:rsidR="00E5191D">
        <w:t xml:space="preserve">z eddigi előírások szerint a parlagfű elleni védekezést elmulasztó földhasználókat csak az adott év július 1-jét követően lehetett felelősségre vonni. </w:t>
      </w:r>
      <w:r w:rsidR="00E5191D" w:rsidRPr="001C2B79">
        <w:rPr>
          <w:b/>
          <w:i/>
          <w:u w:val="single"/>
        </w:rPr>
        <w:t>Az idei parlagfű szezontól érvényes törvénymódosítás értelmében azonban a parlagfű elleni védekezés már egész évben fenn</w:t>
      </w:r>
      <w:r w:rsidR="001B34C2" w:rsidRPr="001C2B79">
        <w:rPr>
          <w:b/>
          <w:i/>
          <w:u w:val="single"/>
        </w:rPr>
        <w:t>álló kötelezettség.</w:t>
      </w:r>
      <w:r w:rsidR="001B34C2" w:rsidRPr="00AD4F1F">
        <w:rPr>
          <w:b/>
          <w:i/>
        </w:rPr>
        <w:t xml:space="preserve"> </w:t>
      </w:r>
      <w:r w:rsidR="001B34C2">
        <w:t>A</w:t>
      </w:r>
      <w:r w:rsidR="00E5191D">
        <w:t>zokon a területeken, ahol ennek nem tesznek eleget, az illetékes hatóság</w:t>
      </w:r>
      <w:r w:rsidR="001B34C2">
        <w:t xml:space="preserve"> (</w:t>
      </w:r>
      <w:r w:rsidR="001B34C2" w:rsidRPr="00A05429">
        <w:rPr>
          <w:u w:val="single"/>
        </w:rPr>
        <w:t>belterületen</w:t>
      </w:r>
      <w:r w:rsidR="001B34C2" w:rsidRPr="00A05429">
        <w:t xml:space="preserve"> </w:t>
      </w:r>
      <w:r w:rsidR="001B34C2">
        <w:t xml:space="preserve">a </w:t>
      </w:r>
      <w:r w:rsidR="001B34C2" w:rsidRPr="00A05429">
        <w:rPr>
          <w:i/>
          <w:u w:val="single"/>
        </w:rPr>
        <w:t>települési önkormányzat jegyzője</w:t>
      </w:r>
      <w:r w:rsidR="001B34C2">
        <w:t xml:space="preserve">, </w:t>
      </w:r>
      <w:r w:rsidR="001B34C2" w:rsidRPr="00A05429">
        <w:rPr>
          <w:u w:val="single"/>
        </w:rPr>
        <w:t>külterületen</w:t>
      </w:r>
      <w:r w:rsidR="00A05429">
        <w:t xml:space="preserve"> a</w:t>
      </w:r>
      <w:r w:rsidR="001B34C2">
        <w:t xml:space="preserve"> </w:t>
      </w:r>
      <w:r w:rsidR="00A05429" w:rsidRPr="00A05429">
        <w:rPr>
          <w:rStyle w:val="Kiemels2"/>
          <w:b w:val="0"/>
        </w:rPr>
        <w:t>területileg</w:t>
      </w:r>
      <w:r w:rsidR="00A05429">
        <w:rPr>
          <w:rStyle w:val="Kiemels2"/>
        </w:rPr>
        <w:t xml:space="preserve"> </w:t>
      </w:r>
      <w:r w:rsidR="00A05429" w:rsidRPr="00A05429">
        <w:rPr>
          <w:rStyle w:val="Kiemels2"/>
          <w:b w:val="0"/>
        </w:rPr>
        <w:t>illetékes ingatlanügyi</w:t>
      </w:r>
      <w:r w:rsidR="00A05429">
        <w:rPr>
          <w:rStyle w:val="Kiemels2"/>
        </w:rPr>
        <w:t xml:space="preserve"> </w:t>
      </w:r>
      <w:r w:rsidR="00A05429" w:rsidRPr="00A05429">
        <w:rPr>
          <w:rStyle w:val="Kiemels2"/>
          <w:b w:val="0"/>
        </w:rPr>
        <w:t xml:space="preserve">hatóság </w:t>
      </w:r>
      <w:r w:rsidR="00A05429">
        <w:rPr>
          <w:rStyle w:val="Kiemels2"/>
          <w:b w:val="0"/>
        </w:rPr>
        <w:t>(</w:t>
      </w:r>
      <w:r w:rsidR="00A05429" w:rsidRPr="00A05429">
        <w:rPr>
          <w:rStyle w:val="Kiemels2"/>
          <w:b w:val="0"/>
          <w:i/>
          <w:u w:val="single"/>
        </w:rPr>
        <w:t>járási hivatal földhivatali osztálya</w:t>
      </w:r>
      <w:r w:rsidR="00A05429">
        <w:rPr>
          <w:rStyle w:val="Kiemels2"/>
          <w:b w:val="0"/>
          <w:i/>
          <w:u w:val="single"/>
        </w:rPr>
        <w:t>)</w:t>
      </w:r>
      <w:r w:rsidR="00A05429" w:rsidRPr="00A05429">
        <w:rPr>
          <w:rStyle w:val="Kiemels2"/>
          <w:b w:val="0"/>
        </w:rPr>
        <w:t xml:space="preserve"> végzi.</w:t>
      </w:r>
      <w:r w:rsidR="00E5191D" w:rsidRPr="00A05429">
        <w:t xml:space="preserve"> közérdekű védekezést rendel el, és</w:t>
      </w:r>
      <w:r w:rsidR="00E5191D">
        <w:t xml:space="preserve"> növényvédelmi bírságot szab ki, amelynek mértéke 15 ezer forinttól 5 millió forintig is terjedhet.</w:t>
      </w:r>
    </w:p>
    <w:p w:rsidR="00845BA9" w:rsidRDefault="00E5191D" w:rsidP="00845BA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BA9">
        <w:rPr>
          <w:b/>
        </w:rPr>
        <w:t>A parlagfű elszaporodásának visszaszorítása, az egészséges környezet biz</w:t>
      </w:r>
      <w:r w:rsidR="001B34C2" w:rsidRPr="00845BA9">
        <w:rPr>
          <w:b/>
        </w:rPr>
        <w:t>tosítása</w:t>
      </w:r>
      <w:r w:rsidR="00845BA9" w:rsidRPr="00845BA9">
        <w:rPr>
          <w:b/>
        </w:rPr>
        <w:t xml:space="preserve"> érdekében ezúton kérünk minden lakost, földtulajdonost és földhasználót,</w:t>
      </w:r>
      <w:r w:rsidR="001B34C2" w:rsidRPr="00845BA9">
        <w:rPr>
          <w:b/>
        </w:rPr>
        <w:t xml:space="preserve"> </w:t>
      </w:r>
      <w:r w:rsidRPr="00845BA9">
        <w:rPr>
          <w:b/>
        </w:rPr>
        <w:t>hogy folyamatosan védekezzen</w:t>
      </w:r>
      <w:r w:rsidR="00845BA9" w:rsidRPr="00845BA9">
        <w:rPr>
          <w:b/>
        </w:rPr>
        <w:t>ek</w:t>
      </w:r>
      <w:r w:rsidRPr="00845BA9">
        <w:rPr>
          <w:b/>
        </w:rPr>
        <w:t xml:space="preserve"> a parlagfű szaporodása és a pollenszórása ellen.</w:t>
      </w:r>
      <w:r w:rsidR="00845BA9" w:rsidRPr="00845B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2F18" w:rsidRDefault="00D62F18" w:rsidP="00845BA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F18" w:rsidRDefault="00D62F18" w:rsidP="00845BA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F18" w:rsidRPr="00880F55" w:rsidRDefault="00D62F18" w:rsidP="00880F55">
      <w:pPr>
        <w:pStyle w:val="Nincstrkz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Pr="00880F55">
        <w:t>Lanczendorfer</w:t>
      </w:r>
      <w:proofErr w:type="spellEnd"/>
      <w:r w:rsidRPr="00880F55">
        <w:t xml:space="preserve"> Melinda aljegyző</w:t>
      </w:r>
    </w:p>
    <w:p w:rsidR="00E5191D" w:rsidRDefault="00E5191D" w:rsidP="00153B46">
      <w:pPr>
        <w:jc w:val="both"/>
      </w:pPr>
    </w:p>
    <w:p w:rsidR="00E5191D" w:rsidRDefault="00E5191D" w:rsidP="00153B46">
      <w:pPr>
        <w:jc w:val="both"/>
      </w:pPr>
    </w:p>
    <w:sectPr w:rsidR="00E5191D" w:rsidSect="008B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5191D"/>
    <w:rsid w:val="001331F1"/>
    <w:rsid w:val="00153B46"/>
    <w:rsid w:val="00193502"/>
    <w:rsid w:val="001B34C2"/>
    <w:rsid w:val="001C2B79"/>
    <w:rsid w:val="002530A9"/>
    <w:rsid w:val="006D35DA"/>
    <w:rsid w:val="007D5B91"/>
    <w:rsid w:val="00842DC7"/>
    <w:rsid w:val="00845BA9"/>
    <w:rsid w:val="00880F55"/>
    <w:rsid w:val="00892FBD"/>
    <w:rsid w:val="008B63DC"/>
    <w:rsid w:val="00A05429"/>
    <w:rsid w:val="00A960D3"/>
    <w:rsid w:val="00AD4F1F"/>
    <w:rsid w:val="00AE0E72"/>
    <w:rsid w:val="00BA52BB"/>
    <w:rsid w:val="00CA47FD"/>
    <w:rsid w:val="00CB5698"/>
    <w:rsid w:val="00D62F18"/>
    <w:rsid w:val="00E5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63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3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1F1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A05429"/>
    <w:rPr>
      <w:b/>
      <w:bCs/>
    </w:rPr>
  </w:style>
  <w:style w:type="paragraph" w:styleId="Nincstrkz">
    <w:name w:val="No Spacing"/>
    <w:uiPriority w:val="1"/>
    <w:qFormat/>
    <w:rsid w:val="00845B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1134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CsillaNB</dc:creator>
  <cp:lastModifiedBy>CsillaNB</cp:lastModifiedBy>
  <cp:revision>2</cp:revision>
  <dcterms:created xsi:type="dcterms:W3CDTF">2019-06-21T06:24:00Z</dcterms:created>
  <dcterms:modified xsi:type="dcterms:W3CDTF">2019-06-21T06:24:00Z</dcterms:modified>
</cp:coreProperties>
</file>